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2019年第（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 xml:space="preserve">23 </w:t>
      </w:r>
      <w:r>
        <w:rPr>
          <w:rFonts w:hint="eastAsia" w:hAnsi="华文中宋" w:eastAsia="华文中宋"/>
          <w:color w:val="000000"/>
          <w:szCs w:val="32"/>
        </w:rPr>
        <w:t xml:space="preserve">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</w:t>
      </w:r>
      <w:r>
        <w:rPr>
          <w:rFonts w:hint="eastAsia" w:ascii="仿宋_GB2312" w:hAnsi="宋体"/>
          <w:bCs/>
          <w:szCs w:val="32"/>
        </w:rPr>
        <w:t>2019年</w:t>
      </w:r>
      <w:r>
        <w:rPr>
          <w:rFonts w:hint="eastAsia" w:ascii="仿宋_GB2312" w:hAnsi="宋体"/>
          <w:bCs/>
          <w:szCs w:val="32"/>
          <w:lang w:val="en-US" w:eastAsia="zh-CN"/>
        </w:rPr>
        <w:t>11</w:t>
      </w:r>
      <w:r>
        <w:rPr>
          <w:rFonts w:hint="eastAsia" w:ascii="仿宋_GB2312" w:hAnsi="宋体"/>
          <w:bCs/>
          <w:szCs w:val="32"/>
        </w:rPr>
        <w:t>月</w:t>
      </w:r>
      <w:r>
        <w:rPr>
          <w:rFonts w:hint="eastAsia" w:ascii="仿宋_GB2312" w:hAnsi="宋体"/>
          <w:bCs/>
          <w:szCs w:val="32"/>
          <w:lang w:val="en-US" w:eastAsia="zh-CN"/>
        </w:rPr>
        <w:t>23</w:t>
      </w:r>
      <w:r>
        <w:rPr>
          <w:rFonts w:hint="eastAsia" w:ascii="仿宋_GB2312" w:hAnsi="宋体"/>
          <w:bCs/>
          <w:szCs w:val="32"/>
        </w:rPr>
        <w:t>日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color w:val="000000"/>
          <w:szCs w:val="32"/>
        </w:rPr>
        <w:t xml:space="preserve">修光利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</w:t>
      </w:r>
      <w:r>
        <w:rPr>
          <w:rFonts w:hint="eastAsia" w:ascii="仿宋_GB2312" w:hAnsi="宋体"/>
          <w:color w:val="000000"/>
          <w:szCs w:val="32"/>
        </w:rPr>
        <w:t>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>汪华林、孙玉柱</w:t>
      </w:r>
      <w:r>
        <w:rPr>
          <w:rFonts w:hint="eastAsia" w:ascii="仿宋_GB2312" w:hAnsi="宋体"/>
          <w:color w:val="000000"/>
          <w:szCs w:val="32"/>
          <w:lang w:eastAsia="zh-CN"/>
        </w:rPr>
        <w:t>、</w:t>
      </w:r>
      <w:r>
        <w:rPr>
          <w:rFonts w:hint="eastAsia" w:ascii="仿宋_GB2312" w:hAnsi="宋体"/>
          <w:color w:val="000000"/>
          <w:szCs w:val="32"/>
        </w:rPr>
        <w:t>孙贤波、陈雪莉、饶志雄、曹娜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b/>
          <w:bCs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hint="eastAsia" w:ascii="仿宋_GB2312" w:hAnsi="宋体"/>
          <w:color w:val="000000"/>
          <w:szCs w:val="32"/>
          <w:lang w:eastAsia="zh-CN"/>
        </w:rPr>
        <w:t>无</w:t>
      </w:r>
    </w:p>
    <w:p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</w:t>
      </w:r>
      <w:r>
        <w:rPr>
          <w:rFonts w:hint="eastAsia" w:ascii="仿宋_GB2312" w:hAnsi="宋体"/>
          <w:bCs/>
          <w:color w:val="000000"/>
          <w:szCs w:val="32"/>
          <w:lang w:eastAsia="zh-CN"/>
        </w:rPr>
        <w:t>无</w:t>
      </w: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auto"/>
          <w:szCs w:val="32"/>
          <w:lang w:eastAsia="zh-CN"/>
        </w:rPr>
        <w:t>讨论通过《资源与环境工程学院党建质量提升工程实施细</w:t>
      </w:r>
      <w:r>
        <w:rPr>
          <w:rFonts w:hint="eastAsia" w:ascii="仿宋_GB2312" w:hAnsi="宋体"/>
          <w:szCs w:val="32"/>
          <w:lang w:eastAsia="zh-CN"/>
        </w:rPr>
        <w:t>则》</w:t>
      </w:r>
      <w:r>
        <w:rPr>
          <w:rFonts w:hint="eastAsia" w:ascii="仿宋_GB2312" w:hAnsi="宋体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auto"/>
          <w:szCs w:val="32"/>
          <w:lang w:eastAsia="zh-CN"/>
        </w:rPr>
        <w:t>讨论通过</w:t>
      </w:r>
      <w:r>
        <w:rPr>
          <w:rFonts w:hint="eastAsia" w:ascii="仿宋_GB2312" w:hAnsi="宋体"/>
          <w:szCs w:val="32"/>
          <w:lang w:val="en-US" w:eastAsia="zh-CN"/>
        </w:rPr>
        <w:t>《华东理工大学廉政风险防控一览表》</w:t>
      </w:r>
      <w:r>
        <w:rPr>
          <w:rFonts w:hint="eastAsia" w:ascii="仿宋_GB2312" w:hAnsi="宋体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/>
      </w:pPr>
      <w:r>
        <w:rPr>
          <w:rFonts w:hint="eastAsia" w:ascii="仿宋_GB2312" w:hAnsi="宋体"/>
          <w:szCs w:val="32"/>
        </w:rPr>
        <w:t>其他需要通报的事宜</w:t>
      </w:r>
      <w:r>
        <w:rPr>
          <w:rFonts w:hint="eastAsia" w:ascii="仿宋_GB2312" w:hAnsi="宋体"/>
          <w:color w:val="00000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22" w:leftChars="197" w:firstLine="0" w:firstLineChars="0"/>
        <w:textAlignment w:val="auto"/>
        <w:rPr>
          <w:rFonts w:hint="eastAsia" w:ascii="仿宋_GB2312" w:hAnsi="宋体"/>
          <w:szCs w:val="32"/>
          <w:lang w:eastAsia="zh-CN"/>
        </w:rPr>
      </w:pPr>
      <w:r>
        <w:rPr>
          <w:rFonts w:hint="eastAsia" w:ascii="仿宋_GB2312" w:hAnsi="宋体"/>
          <w:szCs w:val="32"/>
        </w:rPr>
        <w:t>1、通报</w:t>
      </w:r>
      <w:r>
        <w:rPr>
          <w:rFonts w:hint="eastAsia" w:ascii="仿宋_GB2312" w:hAnsi="宋体"/>
          <w:szCs w:val="32"/>
          <w:lang w:eastAsia="zh-CN"/>
        </w:rPr>
        <w:t>根据《华东理工大学关于召开“不忘初心、牢记使命”专题组织生活会和开展民主评议党员的通知》组织开展党员民主评议的情况。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22" w:leftChars="197" w:firstLine="0" w:firstLineChars="0"/>
        <w:jc w:val="both"/>
        <w:textAlignment w:val="auto"/>
      </w:pPr>
      <w:r>
        <w:rPr>
          <w:rFonts w:hint="eastAsia" w:ascii="仿宋_GB2312" w:hAnsi="宋体"/>
          <w:szCs w:val="32"/>
          <w:lang w:val="en-US" w:eastAsia="zh-CN"/>
        </w:rPr>
        <w:t>2、通报根据《</w:t>
      </w:r>
      <w:r>
        <w:rPr>
          <w:rFonts w:hint="eastAsia" w:ascii="仿宋_GB2312" w:hAnsi="宋体"/>
          <w:szCs w:val="32"/>
          <w:lang w:eastAsia="zh-CN"/>
        </w:rPr>
        <w:t>华东理工大学二级单位“不忘初心、牢记使命”专题民主生活会实施方案</w:t>
      </w:r>
      <w:r>
        <w:rPr>
          <w:rFonts w:hint="eastAsia" w:ascii="仿宋_GB2312" w:hAnsi="宋体"/>
          <w:szCs w:val="32"/>
          <w:lang w:val="en-US" w:eastAsia="zh-CN"/>
        </w:rPr>
        <w:t>》组织召开</w:t>
      </w:r>
      <w:r>
        <w:rPr>
          <w:rFonts w:hint="eastAsia" w:ascii="仿宋_GB2312" w:hAnsi="宋体"/>
          <w:szCs w:val="32"/>
        </w:rPr>
        <w:t>学院民主生活会工作准备情况</w:t>
      </w:r>
      <w:r>
        <w:rPr>
          <w:rFonts w:hint="eastAsia" w:ascii="仿宋_GB2312" w:hAnsi="宋体"/>
          <w:szCs w:val="32"/>
          <w:lang w:eastAsia="zh-CN"/>
        </w:rPr>
        <w:t>，要求各位领导干部要准确把握文件精神、充分开展谈心谈话、认真撰写检视剖析材料。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33" w:tblpY="178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1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29"/>
    <w:rsid w:val="000745E8"/>
    <w:rsid w:val="000C6BB1"/>
    <w:rsid w:val="000E2287"/>
    <w:rsid w:val="001241FA"/>
    <w:rsid w:val="00194771"/>
    <w:rsid w:val="00270D35"/>
    <w:rsid w:val="00303321"/>
    <w:rsid w:val="003110CD"/>
    <w:rsid w:val="00312BE8"/>
    <w:rsid w:val="00337619"/>
    <w:rsid w:val="003903D0"/>
    <w:rsid w:val="004313A4"/>
    <w:rsid w:val="004A1982"/>
    <w:rsid w:val="004B4521"/>
    <w:rsid w:val="0058200B"/>
    <w:rsid w:val="0064279D"/>
    <w:rsid w:val="00645E26"/>
    <w:rsid w:val="006A4EFB"/>
    <w:rsid w:val="006F081C"/>
    <w:rsid w:val="007B2CE5"/>
    <w:rsid w:val="00825265"/>
    <w:rsid w:val="008415CE"/>
    <w:rsid w:val="00894466"/>
    <w:rsid w:val="008F59F8"/>
    <w:rsid w:val="0090356E"/>
    <w:rsid w:val="00912B0F"/>
    <w:rsid w:val="00972340"/>
    <w:rsid w:val="00992EDC"/>
    <w:rsid w:val="009933F0"/>
    <w:rsid w:val="009C6A7F"/>
    <w:rsid w:val="00A1283E"/>
    <w:rsid w:val="00A55920"/>
    <w:rsid w:val="00AF4D29"/>
    <w:rsid w:val="00B65A09"/>
    <w:rsid w:val="00BC5DFC"/>
    <w:rsid w:val="00BD4EC7"/>
    <w:rsid w:val="00C3113B"/>
    <w:rsid w:val="00CF17B4"/>
    <w:rsid w:val="00CF3C8F"/>
    <w:rsid w:val="00D32E29"/>
    <w:rsid w:val="00D841CD"/>
    <w:rsid w:val="00DA0FEC"/>
    <w:rsid w:val="00DB4BC0"/>
    <w:rsid w:val="00E3295A"/>
    <w:rsid w:val="00E44D83"/>
    <w:rsid w:val="00E600AF"/>
    <w:rsid w:val="00E81546"/>
    <w:rsid w:val="00E84B1D"/>
    <w:rsid w:val="00F52DB1"/>
    <w:rsid w:val="00F8491C"/>
    <w:rsid w:val="00FF242E"/>
    <w:rsid w:val="05685DDB"/>
    <w:rsid w:val="09252707"/>
    <w:rsid w:val="0CDA0949"/>
    <w:rsid w:val="0E1B7CF9"/>
    <w:rsid w:val="11AB3175"/>
    <w:rsid w:val="17CB0D38"/>
    <w:rsid w:val="186D34D2"/>
    <w:rsid w:val="192B4152"/>
    <w:rsid w:val="1ADF40C0"/>
    <w:rsid w:val="21F729DA"/>
    <w:rsid w:val="23B818B7"/>
    <w:rsid w:val="24BC4CEB"/>
    <w:rsid w:val="2B98321E"/>
    <w:rsid w:val="2F902EB9"/>
    <w:rsid w:val="3924144A"/>
    <w:rsid w:val="413B06C8"/>
    <w:rsid w:val="48930BFE"/>
    <w:rsid w:val="4BF602F3"/>
    <w:rsid w:val="4C404480"/>
    <w:rsid w:val="4F99173A"/>
    <w:rsid w:val="53994B82"/>
    <w:rsid w:val="5423510F"/>
    <w:rsid w:val="56CC5410"/>
    <w:rsid w:val="5F5D12D1"/>
    <w:rsid w:val="61AB26B4"/>
    <w:rsid w:val="625E606F"/>
    <w:rsid w:val="62C32D98"/>
    <w:rsid w:val="63B54299"/>
    <w:rsid w:val="68316153"/>
    <w:rsid w:val="69E270EA"/>
    <w:rsid w:val="6C987127"/>
    <w:rsid w:val="76226B8F"/>
    <w:rsid w:val="79233744"/>
    <w:rsid w:val="7C53771F"/>
    <w:rsid w:val="7E2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2019-12-07T12:38:49Z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